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1D" w:rsidRPr="008B6736" w:rsidRDefault="00CA7A1D">
      <w:pPr>
        <w:rPr>
          <w:rFonts w:ascii="Verdana" w:hAnsi="Verdana" w:cs="Arial"/>
          <w:sz w:val="17"/>
          <w:szCs w:val="17"/>
        </w:rPr>
      </w:pPr>
      <w:r w:rsidRPr="008B6736">
        <w:rPr>
          <w:rFonts w:ascii="Verdana" w:hAnsi="Verdana" w:cs="Arial"/>
          <w:sz w:val="17"/>
          <w:szCs w:val="17"/>
        </w:rPr>
        <w:t>Bora Bora</w:t>
      </w:r>
    </w:p>
    <w:p w:rsidR="00CA7A1D" w:rsidRPr="008B6736" w:rsidRDefault="00CA7A1D">
      <w:pPr>
        <w:rPr>
          <w:rFonts w:ascii="Verdana" w:hAnsi="Verdana" w:cs="Arial"/>
          <w:sz w:val="17"/>
          <w:szCs w:val="17"/>
        </w:rPr>
      </w:pPr>
      <w:r w:rsidRPr="008B6736">
        <w:rPr>
          <w:rFonts w:ascii="Verdana" w:hAnsi="Verdana" w:cs="Arial"/>
          <w:sz w:val="17"/>
          <w:szCs w:val="17"/>
        </w:rPr>
        <w:t>Bora Bora spada u zavjetrinsku varijantu društvenih otoka u Francuskoj Polineziji. Nalazi se na 260 kilometara od glavnog grada Papeetea. Okružen je lagunom i koraljnim grebenom. U sredini otoka nalaze se ostaci nekadašnjeg vulkana u obliku dva vrha - Pahie i Otemanua koji dosežu visinu do 727 metara.</w:t>
      </w:r>
      <w:r w:rsidRPr="008B6736">
        <w:rPr>
          <w:rFonts w:ascii="Verdana" w:hAnsi="Verdana" w:cs="Arial"/>
          <w:sz w:val="17"/>
          <w:szCs w:val="17"/>
        </w:rPr>
        <w:br/>
      </w:r>
      <w:r w:rsidRPr="008B6736">
        <w:rPr>
          <w:rFonts w:ascii="Verdana" w:hAnsi="Verdana" w:cs="Arial"/>
          <w:sz w:val="17"/>
          <w:szCs w:val="17"/>
        </w:rPr>
        <w:br/>
        <w:t xml:space="preserve">2000. godine broj stanovnika iznosio je 4 000 ljudi. Glavno je naselje Vaitape na zapadnom dijelu otoka. </w:t>
      </w:r>
      <w:r w:rsidRPr="008B6736">
        <w:rPr>
          <w:rFonts w:ascii="Verdana" w:hAnsi="Verdana" w:cs="Arial"/>
          <w:sz w:val="17"/>
          <w:szCs w:val="17"/>
        </w:rPr>
        <w:br/>
        <w:t xml:space="preserve">Prehrana je ograničena na morska i kokosova jela. </w:t>
      </w:r>
    </w:p>
    <w:p w:rsidR="00AF70C1" w:rsidRDefault="00CA7A1D">
      <w:pPr>
        <w:rPr>
          <w:rFonts w:ascii="Verdana" w:hAnsi="Verdana" w:cs="Arial"/>
          <w:sz w:val="17"/>
          <w:szCs w:val="17"/>
        </w:rPr>
      </w:pPr>
      <w:r w:rsidRPr="008B6736">
        <w:rPr>
          <w:rFonts w:ascii="Verdana" w:hAnsi="Verdana" w:cs="Arial"/>
          <w:sz w:val="17"/>
          <w:szCs w:val="17"/>
        </w:rPr>
        <w:t>Otok prvi put naseljavaju Polinežani u 4. stoljeću. Nakon otkrivanja, 1777. je James Cook prvi put organizirao putovanje Europljana. 1842. godine Bora Bora postaje francuski protektorat. Tijekom Drugog svjetskog rata, poslije japanskog napada na Pearl Harbor 7. prosinca 1941., Bora Bora postaje južnopacifička američka vojna baza. To je označilo prvo vojno prisustvo u povijesti otoka. Baza je zatvorena 2. lipnja 1946., ali je veliki broj vojnika ostao živjeti sa svojim obiteljima.</w:t>
      </w:r>
      <w:r w:rsidRPr="008B6736">
        <w:rPr>
          <w:rFonts w:ascii="Verdana" w:hAnsi="Verdana" w:cs="Arial"/>
          <w:sz w:val="17"/>
          <w:szCs w:val="17"/>
        </w:rPr>
        <w:br/>
      </w:r>
      <w:r w:rsidRPr="008B6736">
        <w:rPr>
          <w:rFonts w:ascii="Verdana" w:hAnsi="Verdana" w:cs="Arial"/>
          <w:sz w:val="17"/>
          <w:szCs w:val="17"/>
        </w:rPr>
        <w:br/>
        <w:t>Zrakoplovna pista izgrađena je tijekom rata kao prva u Francuskoj Polineziji. To je sada međunarodna zračna luka. Uz tu, postoji još jedna u Papeeteu na Tahitiju, izgrađena godine 1962.Zračna luka na Bori Bori ne može primiti velike zrakoplove.</w:t>
      </w:r>
      <w:r w:rsidRPr="008B6736">
        <w:rPr>
          <w:rFonts w:ascii="Verdana" w:hAnsi="Verdana" w:cs="Arial"/>
          <w:sz w:val="17"/>
          <w:szCs w:val="17"/>
        </w:rPr>
        <w:br/>
        <w:t>U sadašnjici otok ovisi o turizmu. Najčešće je posjećuju američki i japanski turisti koji dolaze u ovu turističku destinaciju i koji se uvijek vraćaju oduševljeni zbog prelijepe prirode i predivnih plaža.</w:t>
      </w:r>
      <w:r w:rsidRPr="008B6736">
        <w:rPr>
          <w:rFonts w:ascii="Verdana" w:hAnsi="Verdana" w:cs="Arial"/>
          <w:sz w:val="17"/>
          <w:szCs w:val="17"/>
        </w:rPr>
        <w:br/>
      </w:r>
      <w:r w:rsidRPr="008B6736">
        <w:rPr>
          <w:rFonts w:ascii="Verdana" w:hAnsi="Verdana" w:cs="Arial"/>
          <w:sz w:val="17"/>
          <w:szCs w:val="17"/>
        </w:rPr>
        <w:br/>
        <w:t>Air Tahiti dnevno organizira pet do šest letova ka Papeeteu. Karta u jednom pravcu stoji oko 14 000 franaka.</w:t>
      </w:r>
      <w:r w:rsidRPr="008B6736">
        <w:rPr>
          <w:rFonts w:ascii="Verdana" w:hAnsi="Verdana" w:cs="Arial"/>
          <w:sz w:val="17"/>
          <w:szCs w:val="17"/>
        </w:rPr>
        <w:br/>
      </w:r>
      <w:r w:rsidRPr="008B6736">
        <w:rPr>
          <w:rFonts w:ascii="Verdana" w:hAnsi="Verdana" w:cs="Arial"/>
          <w:sz w:val="17"/>
          <w:szCs w:val="17"/>
        </w:rPr>
        <w:br/>
        <w:t>Službeni jezik Francuske Polinezije, pa tako i Bore Bore jest francuski, ali je engleski više u uporabi, osobito među mlađim generacijama.</w:t>
      </w:r>
      <w:r w:rsidRPr="008B6736">
        <w:rPr>
          <w:rFonts w:ascii="Verdana" w:hAnsi="Verdana" w:cs="Arial"/>
          <w:sz w:val="17"/>
          <w:szCs w:val="17"/>
        </w:rPr>
        <w:br/>
      </w:r>
      <w:r w:rsidRPr="008B6736">
        <w:rPr>
          <w:rFonts w:ascii="Verdana" w:hAnsi="Verdana" w:cs="Arial"/>
          <w:sz w:val="17"/>
          <w:szCs w:val="17"/>
        </w:rPr>
        <w:br/>
      </w:r>
      <w:r w:rsidRPr="008B6736">
        <w:rPr>
          <w:rFonts w:ascii="Verdana" w:hAnsi="Verdana" w:cs="Arial"/>
          <w:sz w:val="17"/>
          <w:szCs w:val="17"/>
        </w:rPr>
        <w:br/>
        <w:t>Bora Bora je poznata po ronjenju u koraljnom grebenu. Može se vidjeti veliki broj morskih pasa. Postoje dva ronilačka operatora. Mnogi instruktori organiziraju eskurzije hranjenja morskih pasa.</w:t>
      </w:r>
    </w:p>
    <w:p w:rsidR="007E5536" w:rsidRPr="008B6736" w:rsidRDefault="007E5536">
      <w:r>
        <w:rPr>
          <w:rFonts w:ascii="Verdana" w:hAnsi="Verdana" w:cs="Arial"/>
          <w:sz w:val="17"/>
          <w:szCs w:val="17"/>
        </w:rPr>
        <w:t>06.03.2012</w:t>
      </w:r>
    </w:p>
    <w:sectPr w:rsidR="007E5536" w:rsidRPr="008B6736" w:rsidSect="00E37C6F">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A7A1D"/>
    <w:rsid w:val="004D623C"/>
    <w:rsid w:val="005D4096"/>
    <w:rsid w:val="006A4804"/>
    <w:rsid w:val="007A6F1A"/>
    <w:rsid w:val="007C1983"/>
    <w:rsid w:val="007E5536"/>
    <w:rsid w:val="008B6736"/>
    <w:rsid w:val="009F504B"/>
    <w:rsid w:val="00AF70C1"/>
    <w:rsid w:val="00B14C05"/>
    <w:rsid w:val="00C0109E"/>
    <w:rsid w:val="00C647F1"/>
    <w:rsid w:val="00CA7A1D"/>
    <w:rsid w:val="00CF5848"/>
    <w:rsid w:val="00D6662A"/>
    <w:rsid w:val="00D87DA2"/>
    <w:rsid w:val="00E37C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Suzruz</dc:creator>
  <cp:lastModifiedBy>Suzruz</cp:lastModifiedBy>
  <cp:revision>2</cp:revision>
  <dcterms:created xsi:type="dcterms:W3CDTF">2012-03-03T09:02:00Z</dcterms:created>
  <dcterms:modified xsi:type="dcterms:W3CDTF">2012-03-05T19:11:00Z</dcterms:modified>
</cp:coreProperties>
</file>